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EF7F9A" w:rsidRPr="00EF7F9A" w:rsidTr="00EF7F9A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EF7F9A" w:rsidRPr="00EF7F9A" w:rsidRDefault="00EF7F9A" w:rsidP="00EF7F9A">
            <w:pPr>
              <w:spacing w:after="0" w:line="384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EF7F9A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NAREDBA</w:t>
            </w:r>
          </w:p>
          <w:p w:rsidR="00EF7F9A" w:rsidRPr="00EF7F9A" w:rsidRDefault="00EF7F9A" w:rsidP="00EF7F9A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EF7F9A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ZABRANI OKUPLJANJA U REPUBLICI SRBIJI NA JAVNIM MESTIMA U ZATVORENOM I OTVORENOM PROSTORU</w:t>
            </w:r>
          </w:p>
          <w:p w:rsidR="00EF7F9A" w:rsidRPr="00EF7F9A" w:rsidRDefault="00EF7F9A" w:rsidP="00EF7F9A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EF7F9A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100/2020 i 111/2020)</w:t>
            </w:r>
          </w:p>
        </w:tc>
      </w:tr>
    </w:tbl>
    <w:p w:rsidR="00EF7F9A" w:rsidRPr="00EF7F9A" w:rsidRDefault="00EF7F9A" w:rsidP="00EF7F9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F7F9A">
        <w:rPr>
          <w:rFonts w:ascii="Arial" w:eastAsia="Times New Roman" w:hAnsi="Arial" w:cs="Arial"/>
        </w:rPr>
        <w:t>1. Radi sprečavanja širenja zarazne bolesti COVID-19 izazvane virusom SARS-CoV-2 zabranjuju se javna okupljanja na celoj teritoriji Republike Srbije na javnim mestima u zatvorenom i otvorenom prostoru - kada se istovremeno okuplja više od 30 lica, s tim što rastojanje između prisutnih lica mora biti najmanje 1,5 m, odnosno na svaka 4 m</w:t>
      </w:r>
      <w:r w:rsidRPr="00EF7F9A">
        <w:rPr>
          <w:rFonts w:ascii="Arial" w:eastAsia="Times New Roman" w:hAnsi="Arial" w:cs="Arial"/>
          <w:sz w:val="15"/>
          <w:szCs w:val="15"/>
          <w:vertAlign w:val="superscript"/>
        </w:rPr>
        <w:t>2</w:t>
      </w:r>
      <w:r w:rsidRPr="00EF7F9A">
        <w:rPr>
          <w:rFonts w:ascii="Arial" w:eastAsia="Times New Roman" w:hAnsi="Arial" w:cs="Arial"/>
        </w:rPr>
        <w:t xml:space="preserve"> može biti prisutno jedno lice. </w:t>
      </w:r>
    </w:p>
    <w:p w:rsidR="00EF7F9A" w:rsidRPr="00EF7F9A" w:rsidRDefault="00EF7F9A" w:rsidP="00EF7F9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F7F9A">
        <w:rPr>
          <w:rFonts w:ascii="Arial" w:eastAsia="Times New Roman" w:hAnsi="Arial" w:cs="Arial"/>
        </w:rPr>
        <w:t xml:space="preserve">2. Zabrana okupljanja iz tačke 1. ove naredbe traje dok traje opasnost od širenja zarazne bolesti COVID-19 izazvane virusom SARS-CoV-2 na teritoriji Republike Srbije. </w:t>
      </w:r>
    </w:p>
    <w:p w:rsidR="00EF7F9A" w:rsidRPr="00EF7F9A" w:rsidRDefault="00EF7F9A" w:rsidP="00EF7F9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F7F9A">
        <w:rPr>
          <w:rFonts w:ascii="Arial" w:eastAsia="Times New Roman" w:hAnsi="Arial" w:cs="Arial"/>
        </w:rPr>
        <w:t xml:space="preserve">3. Stupanjem na snagu ove naredbe prestaje da važi Naredba o zabrani okupljanja u Republici Srbiji na javnim mestima ("Službeni glasnik RS", br. 83/20 i 84/20). </w:t>
      </w:r>
    </w:p>
    <w:p w:rsidR="00EF7F9A" w:rsidRPr="00EF7F9A" w:rsidRDefault="00EF7F9A" w:rsidP="00EF7F9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F7F9A">
        <w:rPr>
          <w:rFonts w:ascii="Arial" w:eastAsia="Times New Roman" w:hAnsi="Arial" w:cs="Arial"/>
        </w:rPr>
        <w:t xml:space="preserve">4. Ova naredba stupa na snagu narednog dana od dana objavljivanja u "Službenom glasniku Republike Srbije". </w:t>
      </w:r>
    </w:p>
    <w:p w:rsidR="00EF7F9A" w:rsidRPr="00EF7F9A" w:rsidRDefault="00EF7F9A" w:rsidP="00EF7F9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F7F9A">
        <w:rPr>
          <w:rFonts w:ascii="Arial" w:eastAsia="Times New Roman" w:hAnsi="Arial" w:cs="Arial"/>
        </w:rPr>
        <w:t> </w:t>
      </w:r>
    </w:p>
    <w:p w:rsidR="00EF7F9A" w:rsidRPr="00EF7F9A" w:rsidRDefault="00EF7F9A" w:rsidP="00EF7F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F7F9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Samostalna odredba Naredbe o izmeni </w:t>
      </w:r>
      <w:r w:rsidRPr="00EF7F9A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Naredbe o zabrani okupljanja u Republici Srbiji na javnim mestima u zatvorenom i otvorenom prostoru </w:t>
      </w:r>
    </w:p>
    <w:p w:rsidR="00EF7F9A" w:rsidRPr="00EF7F9A" w:rsidRDefault="00EF7F9A" w:rsidP="00EF7F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EF7F9A">
        <w:rPr>
          <w:rFonts w:ascii="Arial" w:eastAsia="Times New Roman" w:hAnsi="Arial" w:cs="Arial"/>
          <w:i/>
          <w:iCs/>
        </w:rPr>
        <w:t>("Sl. glasnik RS", br. 111/2020)</w:t>
      </w:r>
    </w:p>
    <w:p w:rsidR="00EF7F9A" w:rsidRPr="00EF7F9A" w:rsidRDefault="00EF7F9A" w:rsidP="00EF7F9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F7F9A">
        <w:rPr>
          <w:rFonts w:ascii="Arial" w:eastAsia="Times New Roman" w:hAnsi="Arial" w:cs="Arial"/>
        </w:rPr>
        <w:t xml:space="preserve">2. Ova naredba stupa na snagu danom objavljivanja u "Službenom glasniku Republike Srbije". </w:t>
      </w:r>
    </w:p>
    <w:p w:rsidR="00D54891" w:rsidRDefault="00D54891">
      <w:bookmarkStart w:id="0" w:name="_GoBack"/>
      <w:bookmarkEnd w:id="0"/>
    </w:p>
    <w:sectPr w:rsidR="00D5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9A"/>
    <w:rsid w:val="00D4719A"/>
    <w:rsid w:val="00D54891"/>
    <w:rsid w:val="00E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7D255-0831-465C-9593-427200EE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2020-09-12T19:16:00Z</dcterms:created>
  <dcterms:modified xsi:type="dcterms:W3CDTF">2020-09-12T19:16:00Z</dcterms:modified>
</cp:coreProperties>
</file>