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408" w:rsidRPr="009A7408" w:rsidRDefault="009A7408" w:rsidP="00E65C54">
      <w:pPr>
        <w:shd w:val="clear" w:color="auto" w:fill="FFFFFF"/>
        <w:spacing w:after="0" w:line="240" w:lineRule="auto"/>
        <w:jc w:val="center"/>
        <w:outlineLvl w:val="1"/>
        <w:rPr>
          <w:rFonts w:ascii="Roboto" w:eastAsia="Times New Roman" w:hAnsi="Roboto" w:cs="Arial"/>
          <w:color w:val="111111"/>
          <w:kern w:val="36"/>
          <w:sz w:val="48"/>
          <w:szCs w:val="48"/>
        </w:rPr>
      </w:pPr>
      <w:proofErr w:type="spellStart"/>
      <w:r w:rsidRPr="009A7408">
        <w:rPr>
          <w:rFonts w:ascii="Roboto" w:eastAsia="Times New Roman" w:hAnsi="Roboto" w:cs="Arial"/>
          <w:color w:val="111111"/>
          <w:kern w:val="36"/>
          <w:sz w:val="48"/>
          <w:szCs w:val="48"/>
        </w:rPr>
        <w:t>Uredba</w:t>
      </w:r>
      <w:proofErr w:type="spellEnd"/>
      <w:r w:rsidRPr="009A7408">
        <w:rPr>
          <w:rFonts w:ascii="Roboto" w:eastAsia="Times New Roman" w:hAnsi="Roboto" w:cs="Arial"/>
          <w:color w:val="111111"/>
          <w:kern w:val="36"/>
          <w:sz w:val="48"/>
          <w:szCs w:val="48"/>
        </w:rPr>
        <w:t xml:space="preserve"> o </w:t>
      </w:r>
      <w:proofErr w:type="spellStart"/>
      <w:r w:rsidRPr="009A7408">
        <w:rPr>
          <w:rFonts w:ascii="Roboto" w:eastAsia="Times New Roman" w:hAnsi="Roboto" w:cs="Arial"/>
          <w:color w:val="111111"/>
          <w:kern w:val="36"/>
          <w:sz w:val="48"/>
          <w:szCs w:val="48"/>
        </w:rPr>
        <w:t>organizovanju</w:t>
      </w:r>
      <w:proofErr w:type="spellEnd"/>
      <w:r w:rsidRPr="009A7408">
        <w:rPr>
          <w:rFonts w:ascii="Roboto" w:eastAsia="Times New Roman" w:hAnsi="Roboto" w:cs="Arial"/>
          <w:color w:val="111111"/>
          <w:kern w:val="36"/>
          <w:sz w:val="48"/>
          <w:szCs w:val="48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111111"/>
          <w:kern w:val="36"/>
          <w:sz w:val="48"/>
          <w:szCs w:val="48"/>
        </w:rPr>
        <w:t>rada</w:t>
      </w:r>
      <w:proofErr w:type="spellEnd"/>
      <w:r w:rsidRPr="009A7408">
        <w:rPr>
          <w:rFonts w:ascii="Roboto" w:eastAsia="Times New Roman" w:hAnsi="Roboto" w:cs="Arial"/>
          <w:color w:val="111111"/>
          <w:kern w:val="36"/>
          <w:sz w:val="48"/>
          <w:szCs w:val="48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111111"/>
          <w:kern w:val="36"/>
          <w:sz w:val="48"/>
          <w:szCs w:val="48"/>
        </w:rPr>
        <w:t>poslodavaca</w:t>
      </w:r>
      <w:proofErr w:type="spellEnd"/>
      <w:r w:rsidRPr="009A7408">
        <w:rPr>
          <w:rFonts w:ascii="Roboto" w:eastAsia="Times New Roman" w:hAnsi="Roboto" w:cs="Arial"/>
          <w:color w:val="111111"/>
          <w:kern w:val="36"/>
          <w:sz w:val="48"/>
          <w:szCs w:val="48"/>
        </w:rPr>
        <w:t xml:space="preserve"> za </w:t>
      </w:r>
      <w:proofErr w:type="spellStart"/>
      <w:r w:rsidRPr="009A7408">
        <w:rPr>
          <w:rFonts w:ascii="Roboto" w:eastAsia="Times New Roman" w:hAnsi="Roboto" w:cs="Arial"/>
          <w:color w:val="111111"/>
          <w:kern w:val="36"/>
          <w:sz w:val="48"/>
          <w:szCs w:val="48"/>
        </w:rPr>
        <w:t>vreme</w:t>
      </w:r>
      <w:proofErr w:type="spellEnd"/>
      <w:r w:rsidRPr="009A7408">
        <w:rPr>
          <w:rFonts w:ascii="Roboto" w:eastAsia="Times New Roman" w:hAnsi="Roboto" w:cs="Arial"/>
          <w:color w:val="111111"/>
          <w:kern w:val="36"/>
          <w:sz w:val="48"/>
          <w:szCs w:val="48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111111"/>
          <w:kern w:val="36"/>
          <w:sz w:val="48"/>
          <w:szCs w:val="48"/>
        </w:rPr>
        <w:t>vanrednog</w:t>
      </w:r>
      <w:proofErr w:type="spellEnd"/>
      <w:r w:rsidRPr="009A7408">
        <w:rPr>
          <w:rFonts w:ascii="Roboto" w:eastAsia="Times New Roman" w:hAnsi="Roboto" w:cs="Arial"/>
          <w:color w:val="111111"/>
          <w:kern w:val="36"/>
          <w:sz w:val="48"/>
          <w:szCs w:val="48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111111"/>
          <w:kern w:val="36"/>
          <w:sz w:val="48"/>
          <w:szCs w:val="48"/>
        </w:rPr>
        <w:t>stanja</w:t>
      </w:r>
      <w:proofErr w:type="spellEnd"/>
    </w:p>
    <w:p w:rsidR="009A7408" w:rsidRPr="009A7408" w:rsidRDefault="009A7408" w:rsidP="00E65C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</w:rPr>
      </w:pPr>
      <w:r w:rsidRPr="009A7408">
        <w:rPr>
          <w:rFonts w:ascii="Arial" w:eastAsia="Times New Roman" w:hAnsi="Arial" w:cs="Arial"/>
          <w:color w:val="AAAAAA"/>
          <w:sz w:val="17"/>
          <w:szCs w:val="17"/>
        </w:rPr>
        <w:t xml:space="preserve">16 </w:t>
      </w:r>
      <w:proofErr w:type="spellStart"/>
      <w:proofErr w:type="gramStart"/>
      <w:r w:rsidRPr="009A7408">
        <w:rPr>
          <w:rFonts w:ascii="Arial" w:eastAsia="Times New Roman" w:hAnsi="Arial" w:cs="Arial"/>
          <w:color w:val="AAAAAA"/>
          <w:sz w:val="17"/>
          <w:szCs w:val="17"/>
        </w:rPr>
        <w:t>marta</w:t>
      </w:r>
      <w:proofErr w:type="spellEnd"/>
      <w:proofErr w:type="gramEnd"/>
      <w:r w:rsidRPr="009A7408">
        <w:rPr>
          <w:rFonts w:ascii="Arial" w:eastAsia="Times New Roman" w:hAnsi="Arial" w:cs="Arial"/>
          <w:color w:val="AAAAAA"/>
          <w:sz w:val="17"/>
          <w:szCs w:val="17"/>
        </w:rPr>
        <w:t>, 2020</w:t>
      </w:r>
      <w:r w:rsidRPr="009A7408">
        <w:rPr>
          <w:rFonts w:ascii="Arial" w:eastAsia="Times New Roman" w:hAnsi="Arial" w:cs="Arial"/>
          <w:sz w:val="17"/>
          <w:szCs w:val="17"/>
        </w:rPr>
        <w:t xml:space="preserve"> </w:t>
      </w:r>
    </w:p>
    <w:p w:rsidR="009A7408" w:rsidRDefault="009A7408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Na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osnovu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člana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200. </w:t>
      </w:r>
      <w:proofErr w:type="spellStart"/>
      <w:proofErr w:type="gram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stav</w:t>
      </w:r>
      <w:proofErr w:type="spellEnd"/>
      <w:proofErr w:type="gram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6.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Ustava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Republike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Srbije</w:t>
      </w:r>
      <w:proofErr w:type="spellEnd"/>
      <w:proofErr w:type="gram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,</w:t>
      </w:r>
      <w:proofErr w:type="gramEnd"/>
      <w:r w:rsidRPr="009A7408">
        <w:rPr>
          <w:rFonts w:ascii="Roboto" w:eastAsia="Times New Roman" w:hAnsi="Roboto" w:cs="Arial"/>
          <w:color w:val="092C42"/>
          <w:sz w:val="23"/>
          <w:szCs w:val="23"/>
        </w:rPr>
        <w:br/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Vlada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uz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supotpis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predsednika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Republike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donosi</w:t>
      </w:r>
      <w:proofErr w:type="spellEnd"/>
    </w:p>
    <w:p w:rsidR="00E65C54" w:rsidRPr="009A7408" w:rsidRDefault="00E65C54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</w:p>
    <w:p w:rsidR="009A7408" w:rsidRPr="009A7408" w:rsidRDefault="009A7408" w:rsidP="00E65C54">
      <w:pPr>
        <w:shd w:val="clear" w:color="auto" w:fill="FFFFFF"/>
        <w:spacing w:after="0" w:line="240" w:lineRule="auto"/>
        <w:jc w:val="center"/>
        <w:outlineLvl w:val="3"/>
        <w:rPr>
          <w:rFonts w:ascii="Roboto" w:eastAsia="Times New Roman" w:hAnsi="Roboto" w:cs="Arial"/>
          <w:color w:val="095787"/>
          <w:sz w:val="33"/>
          <w:szCs w:val="33"/>
        </w:rPr>
      </w:pPr>
      <w:proofErr w:type="spellStart"/>
      <w:r w:rsidRPr="009A7408">
        <w:rPr>
          <w:rFonts w:ascii="Roboto" w:eastAsia="Times New Roman" w:hAnsi="Roboto" w:cs="Arial"/>
          <w:color w:val="095787"/>
          <w:sz w:val="33"/>
          <w:szCs w:val="33"/>
        </w:rPr>
        <w:t>Uredbu</w:t>
      </w:r>
      <w:proofErr w:type="spellEnd"/>
      <w:r w:rsidRPr="009A7408">
        <w:rPr>
          <w:rFonts w:ascii="Roboto" w:eastAsia="Times New Roman" w:hAnsi="Roboto" w:cs="Arial"/>
          <w:color w:val="095787"/>
          <w:sz w:val="33"/>
          <w:szCs w:val="33"/>
        </w:rPr>
        <w:t xml:space="preserve"> o </w:t>
      </w:r>
      <w:proofErr w:type="spellStart"/>
      <w:r w:rsidRPr="009A7408">
        <w:rPr>
          <w:rFonts w:ascii="Roboto" w:eastAsia="Times New Roman" w:hAnsi="Roboto" w:cs="Arial"/>
          <w:color w:val="095787"/>
          <w:sz w:val="33"/>
          <w:szCs w:val="33"/>
        </w:rPr>
        <w:t>organizovanju</w:t>
      </w:r>
      <w:proofErr w:type="spellEnd"/>
      <w:r w:rsidRPr="009A7408">
        <w:rPr>
          <w:rFonts w:ascii="Roboto" w:eastAsia="Times New Roman" w:hAnsi="Roboto" w:cs="Arial"/>
          <w:color w:val="095787"/>
          <w:sz w:val="33"/>
          <w:szCs w:val="3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5787"/>
          <w:sz w:val="33"/>
          <w:szCs w:val="33"/>
        </w:rPr>
        <w:t>rada</w:t>
      </w:r>
      <w:proofErr w:type="spellEnd"/>
      <w:r w:rsidRPr="009A7408">
        <w:rPr>
          <w:rFonts w:ascii="Roboto" w:eastAsia="Times New Roman" w:hAnsi="Roboto" w:cs="Arial"/>
          <w:color w:val="095787"/>
          <w:sz w:val="33"/>
          <w:szCs w:val="3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5787"/>
          <w:sz w:val="33"/>
          <w:szCs w:val="33"/>
        </w:rPr>
        <w:t>poslodavaca</w:t>
      </w:r>
      <w:proofErr w:type="spellEnd"/>
      <w:r w:rsidRPr="009A7408">
        <w:rPr>
          <w:rFonts w:ascii="Roboto" w:eastAsia="Times New Roman" w:hAnsi="Roboto" w:cs="Arial"/>
          <w:color w:val="095787"/>
          <w:sz w:val="33"/>
          <w:szCs w:val="33"/>
        </w:rPr>
        <w:t xml:space="preserve"> za </w:t>
      </w:r>
      <w:proofErr w:type="spellStart"/>
      <w:r w:rsidRPr="009A7408">
        <w:rPr>
          <w:rFonts w:ascii="Roboto" w:eastAsia="Times New Roman" w:hAnsi="Roboto" w:cs="Arial"/>
          <w:color w:val="095787"/>
          <w:sz w:val="33"/>
          <w:szCs w:val="33"/>
        </w:rPr>
        <w:t>vreme</w:t>
      </w:r>
      <w:proofErr w:type="spellEnd"/>
      <w:r w:rsidRPr="009A7408">
        <w:rPr>
          <w:rFonts w:ascii="Roboto" w:eastAsia="Times New Roman" w:hAnsi="Roboto" w:cs="Arial"/>
          <w:color w:val="095787"/>
          <w:sz w:val="33"/>
          <w:szCs w:val="3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5787"/>
          <w:sz w:val="33"/>
          <w:szCs w:val="33"/>
        </w:rPr>
        <w:t>vanrednog</w:t>
      </w:r>
      <w:proofErr w:type="spellEnd"/>
      <w:r w:rsidRPr="009A7408">
        <w:rPr>
          <w:rFonts w:ascii="Roboto" w:eastAsia="Times New Roman" w:hAnsi="Roboto" w:cs="Arial"/>
          <w:color w:val="095787"/>
          <w:sz w:val="33"/>
          <w:szCs w:val="3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5787"/>
          <w:sz w:val="33"/>
          <w:szCs w:val="33"/>
        </w:rPr>
        <w:t>stanja</w:t>
      </w:r>
      <w:proofErr w:type="spellEnd"/>
    </w:p>
    <w:p w:rsidR="009A7408" w:rsidRDefault="009A7408" w:rsidP="00E65C5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Arial"/>
          <w:i/>
          <w:iCs/>
          <w:color w:val="092C42"/>
          <w:sz w:val="23"/>
          <w:szCs w:val="23"/>
        </w:rPr>
      </w:pPr>
      <w:proofErr w:type="spellStart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>Uredba</w:t>
      </w:r>
      <w:proofErr w:type="spellEnd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 xml:space="preserve"> je </w:t>
      </w:r>
      <w:proofErr w:type="spellStart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>objavljena</w:t>
      </w:r>
      <w:proofErr w:type="spellEnd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 xml:space="preserve"> u „</w:t>
      </w:r>
      <w:proofErr w:type="spellStart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>Službenom</w:t>
      </w:r>
      <w:proofErr w:type="spellEnd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>glasniku</w:t>
      </w:r>
      <w:proofErr w:type="spellEnd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 xml:space="preserve"> RS“, </w:t>
      </w:r>
      <w:proofErr w:type="spellStart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>broj</w:t>
      </w:r>
      <w:proofErr w:type="spellEnd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 xml:space="preserve"> 31/2020 </w:t>
      </w:r>
      <w:proofErr w:type="gramStart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>od</w:t>
      </w:r>
      <w:proofErr w:type="gramEnd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 xml:space="preserve"> 16.3.2020. </w:t>
      </w:r>
      <w:proofErr w:type="spellStart"/>
      <w:proofErr w:type="gramStart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>godine</w:t>
      </w:r>
      <w:proofErr w:type="spellEnd"/>
      <w:proofErr w:type="gramEnd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>kada</w:t>
      </w:r>
      <w:proofErr w:type="spellEnd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 xml:space="preserve"> je </w:t>
      </w:r>
      <w:proofErr w:type="spellStart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>stupila</w:t>
      </w:r>
      <w:proofErr w:type="spellEnd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>na</w:t>
      </w:r>
      <w:proofErr w:type="spellEnd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>snagu</w:t>
      </w:r>
      <w:proofErr w:type="spellEnd"/>
      <w:r w:rsidRPr="009A7408">
        <w:rPr>
          <w:rFonts w:ascii="Roboto" w:eastAsia="Times New Roman" w:hAnsi="Roboto" w:cs="Arial"/>
          <w:i/>
          <w:iCs/>
          <w:color w:val="092C42"/>
          <w:sz w:val="23"/>
          <w:szCs w:val="23"/>
        </w:rPr>
        <w:t>.</w:t>
      </w:r>
    </w:p>
    <w:p w:rsidR="00E65C54" w:rsidRPr="009A7408" w:rsidRDefault="00E65C54" w:rsidP="00E65C5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Arial"/>
          <w:color w:val="092C42"/>
          <w:sz w:val="23"/>
          <w:szCs w:val="23"/>
        </w:rPr>
      </w:pPr>
    </w:p>
    <w:p w:rsidR="009A7408" w:rsidRPr="009A7408" w:rsidRDefault="009A7408" w:rsidP="00E65C54">
      <w:pPr>
        <w:shd w:val="clear" w:color="auto" w:fill="FFFFFF"/>
        <w:spacing w:after="0" w:line="240" w:lineRule="auto"/>
        <w:jc w:val="center"/>
        <w:outlineLvl w:val="6"/>
        <w:rPr>
          <w:rFonts w:ascii="Roboto" w:eastAsia="Times New Roman" w:hAnsi="Roboto" w:cs="Arial"/>
          <w:color w:val="095787"/>
          <w:sz w:val="24"/>
          <w:szCs w:val="24"/>
        </w:rPr>
      </w:pPr>
      <w:r w:rsidRPr="009A7408">
        <w:rPr>
          <w:rFonts w:ascii="Roboto" w:eastAsia="Times New Roman" w:hAnsi="Roboto" w:cs="Arial"/>
          <w:b/>
          <w:bCs/>
          <w:color w:val="095787"/>
          <w:sz w:val="24"/>
          <w:szCs w:val="24"/>
        </w:rPr>
        <w:t>Član 1.</w:t>
      </w:r>
    </w:p>
    <w:p w:rsidR="009A7408" w:rsidRPr="009A7408" w:rsidRDefault="009A7408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Ovom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uredbom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uređuje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se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poseban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način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organizacija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rada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poslodavaca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proofErr w:type="gram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na</w:t>
      </w:r>
      <w:proofErr w:type="spellEnd"/>
      <w:proofErr w:type="gram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teritoriji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Republike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Srbije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za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vreme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vanrednog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stanja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>.</w:t>
      </w:r>
    </w:p>
    <w:p w:rsidR="009A7408" w:rsidRPr="009A7408" w:rsidRDefault="009A7408" w:rsidP="00E65C54">
      <w:pPr>
        <w:shd w:val="clear" w:color="auto" w:fill="FFFFFF"/>
        <w:spacing w:after="0" w:line="240" w:lineRule="auto"/>
        <w:jc w:val="center"/>
        <w:outlineLvl w:val="6"/>
        <w:rPr>
          <w:rFonts w:ascii="Roboto" w:eastAsia="Times New Roman" w:hAnsi="Roboto" w:cs="Arial"/>
          <w:color w:val="095787"/>
          <w:sz w:val="24"/>
          <w:szCs w:val="24"/>
        </w:rPr>
      </w:pPr>
      <w:r w:rsidRPr="009A7408">
        <w:rPr>
          <w:rFonts w:ascii="Roboto" w:eastAsia="Times New Roman" w:hAnsi="Roboto" w:cs="Arial"/>
          <w:b/>
          <w:bCs/>
          <w:color w:val="095787"/>
          <w:sz w:val="24"/>
          <w:szCs w:val="24"/>
        </w:rPr>
        <w:t>Član 2.</w:t>
      </w:r>
    </w:p>
    <w:p w:rsidR="009A7408" w:rsidRDefault="009A7408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  <w:bookmarkStart w:id="0" w:name="_GoBack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Za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vreme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vanrednog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stanja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poslodavac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je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dužan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da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omogući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zaposlenima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obavljanje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poslova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van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prostorija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poslodavca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(rad </w:t>
      </w:r>
      <w:proofErr w:type="spellStart"/>
      <w:proofErr w:type="gram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na</w:t>
      </w:r>
      <w:proofErr w:type="spellEnd"/>
      <w:proofErr w:type="gram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daljinu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rad od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kuće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),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svim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radnim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mestima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kojima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je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moguće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organizovati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takav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rad u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skladu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opštim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aktom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ugovorom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o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radu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>.</w:t>
      </w:r>
    </w:p>
    <w:p w:rsidR="009B72F4" w:rsidRPr="009A7408" w:rsidRDefault="009B72F4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</w:p>
    <w:p w:rsidR="009A7408" w:rsidRDefault="009A7408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Ako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opštim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aktom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ugovorom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o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radu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nije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predviđen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način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rada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iz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stava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1. </w:t>
      </w:r>
      <w:proofErr w:type="spellStart"/>
      <w:proofErr w:type="gram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ovog</w:t>
      </w:r>
      <w:proofErr w:type="spellEnd"/>
      <w:proofErr w:type="gram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člana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poslodavac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može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rešenjem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omogućiti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zaposlenom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obavljanje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poslova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van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prostorija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poslodavca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ukoliko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mu to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organizacioni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uslovi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dozvoljavaju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>.</w:t>
      </w:r>
    </w:p>
    <w:p w:rsidR="009B72F4" w:rsidRPr="009A7408" w:rsidRDefault="009B72F4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</w:p>
    <w:p w:rsidR="009A7408" w:rsidRPr="009A7408" w:rsidRDefault="009A7408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Rešenje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iz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stava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2. </w:t>
      </w:r>
      <w:proofErr w:type="spellStart"/>
      <w:proofErr w:type="gram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ovog</w:t>
      </w:r>
      <w:proofErr w:type="spellEnd"/>
      <w:proofErr w:type="gram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člana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obavezno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sadrži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>:</w:t>
      </w:r>
      <w:r w:rsidRPr="009A7408">
        <w:rPr>
          <w:rFonts w:ascii="Roboto" w:eastAsia="Times New Roman" w:hAnsi="Roboto" w:cs="Arial"/>
          <w:color w:val="092C42"/>
          <w:sz w:val="23"/>
          <w:szCs w:val="23"/>
        </w:rPr>
        <w:br/>
        <w:t xml:space="preserve">1)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trajanje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radnog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vremena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>;</w:t>
      </w:r>
      <w:r w:rsidRPr="009A7408">
        <w:rPr>
          <w:rFonts w:ascii="Roboto" w:eastAsia="Times New Roman" w:hAnsi="Roboto" w:cs="Arial"/>
          <w:color w:val="092C42"/>
          <w:sz w:val="23"/>
          <w:szCs w:val="23"/>
        </w:rPr>
        <w:br/>
        <w:t xml:space="preserve">2)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način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vršenja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nadzora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nad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radom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zaposlenog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>.</w:t>
      </w:r>
    </w:p>
    <w:p w:rsidR="009B72F4" w:rsidRDefault="009B72F4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</w:p>
    <w:p w:rsidR="009A7408" w:rsidRDefault="009A7408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Poslodavac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je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dužan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da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vodi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evidenciju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o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zaposlenima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koji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obavljaju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rad van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prostorija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poslodavca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>.</w:t>
      </w:r>
    </w:p>
    <w:p w:rsidR="005D3C8D" w:rsidRPr="009A7408" w:rsidRDefault="005D3C8D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</w:p>
    <w:bookmarkEnd w:id="0"/>
    <w:p w:rsidR="009A7408" w:rsidRPr="009A7408" w:rsidRDefault="009A7408" w:rsidP="00E65C54">
      <w:pPr>
        <w:shd w:val="clear" w:color="auto" w:fill="FFFFFF"/>
        <w:spacing w:after="0" w:line="240" w:lineRule="auto"/>
        <w:jc w:val="center"/>
        <w:outlineLvl w:val="6"/>
        <w:rPr>
          <w:rFonts w:ascii="Roboto" w:eastAsia="Times New Roman" w:hAnsi="Roboto" w:cs="Arial"/>
          <w:color w:val="095787"/>
          <w:sz w:val="24"/>
          <w:szCs w:val="24"/>
        </w:rPr>
      </w:pPr>
      <w:r w:rsidRPr="009A7408">
        <w:rPr>
          <w:rFonts w:ascii="Roboto" w:eastAsia="Times New Roman" w:hAnsi="Roboto" w:cs="Arial"/>
          <w:b/>
          <w:bCs/>
          <w:color w:val="095787"/>
          <w:sz w:val="24"/>
          <w:szCs w:val="24"/>
        </w:rPr>
        <w:t>Član 3.</w:t>
      </w:r>
    </w:p>
    <w:p w:rsidR="009A7408" w:rsidRDefault="009A7408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Poslodavac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čija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je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priroda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delatnosti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takva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da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nije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moguće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organizovati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rad </w:t>
      </w:r>
      <w:proofErr w:type="spellStart"/>
      <w:proofErr w:type="gram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na</w:t>
      </w:r>
      <w:proofErr w:type="spellEnd"/>
      <w:proofErr w:type="gram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način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predviđen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članom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2.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ove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uredbe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neophodno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je da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svoje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poslovanje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uskladi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uslovima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vanrednog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stanja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to:</w:t>
      </w:r>
      <w:r w:rsidRPr="009A7408">
        <w:rPr>
          <w:rFonts w:ascii="Roboto" w:eastAsia="Times New Roman" w:hAnsi="Roboto" w:cs="Arial"/>
          <w:color w:val="092C42"/>
          <w:sz w:val="23"/>
          <w:szCs w:val="23"/>
        </w:rPr>
        <w:br/>
        <w:t xml:space="preserve">– da,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ukoliko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je to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moguće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ne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iziskuje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dodatna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sredstva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organizuje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rad u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smenama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kako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bi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što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manji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broj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zaposlenih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svih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drugih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radno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angažovanih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lica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rad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obavljao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istovremeno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u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jednoj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prostoriji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>,</w:t>
      </w:r>
      <w:r w:rsidRPr="009A7408">
        <w:rPr>
          <w:rFonts w:ascii="Roboto" w:eastAsia="Times New Roman" w:hAnsi="Roboto" w:cs="Arial"/>
          <w:color w:val="092C42"/>
          <w:sz w:val="23"/>
          <w:szCs w:val="23"/>
        </w:rPr>
        <w:br/>
        <w:t xml:space="preserve">–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omogući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održavanje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svih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poslovnih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sastanaka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elektronskim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odnosno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drugim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odgovarajućim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putem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(video link, video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poziv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dr.),</w:t>
      </w:r>
      <w:r w:rsidRPr="009A7408">
        <w:rPr>
          <w:rFonts w:ascii="Roboto" w:eastAsia="Times New Roman" w:hAnsi="Roboto" w:cs="Arial"/>
          <w:color w:val="092C42"/>
          <w:sz w:val="23"/>
          <w:szCs w:val="23"/>
        </w:rPr>
        <w:br/>
        <w:t xml:space="preserve">–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odloži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službena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putovanja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u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zemlji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inostranstvu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, u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skladu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odlukom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nadležnog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organa o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zabrani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odnosno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privremenom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ograničenju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ulaska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kretanja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>.</w:t>
      </w:r>
    </w:p>
    <w:p w:rsidR="009B72F4" w:rsidRPr="009A7408" w:rsidRDefault="009B72F4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</w:p>
    <w:p w:rsidR="009A7408" w:rsidRPr="009A7408" w:rsidRDefault="009A7408" w:rsidP="00E65C54">
      <w:pPr>
        <w:shd w:val="clear" w:color="auto" w:fill="FFFFFF"/>
        <w:spacing w:after="0" w:line="240" w:lineRule="auto"/>
        <w:jc w:val="center"/>
        <w:outlineLvl w:val="6"/>
        <w:rPr>
          <w:rFonts w:ascii="Roboto" w:eastAsia="Times New Roman" w:hAnsi="Roboto" w:cs="Arial"/>
          <w:color w:val="095787"/>
          <w:sz w:val="24"/>
          <w:szCs w:val="24"/>
        </w:rPr>
      </w:pPr>
      <w:r w:rsidRPr="009A7408">
        <w:rPr>
          <w:rFonts w:ascii="Roboto" w:eastAsia="Times New Roman" w:hAnsi="Roboto" w:cs="Arial"/>
          <w:b/>
          <w:bCs/>
          <w:color w:val="095787"/>
          <w:sz w:val="24"/>
          <w:szCs w:val="24"/>
        </w:rPr>
        <w:t>Član 4.</w:t>
      </w:r>
    </w:p>
    <w:p w:rsidR="009A7408" w:rsidRPr="009A7408" w:rsidRDefault="009A7408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Poslodavac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je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dužan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da u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cilju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osiguranja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zaštite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zdravlja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zaposlenih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radno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angažovanih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stranaka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obezbedi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sve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opšte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posebne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vanredne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mere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koje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se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odnose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proofErr w:type="gram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na</w:t>
      </w:r>
      <w:proofErr w:type="spellEnd"/>
      <w:proofErr w:type="gram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higijensku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sigurnost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objekata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lica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u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skladu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Zakonom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o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zaštiti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stanovništva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od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zaraznih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bolesti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>.</w:t>
      </w:r>
    </w:p>
    <w:p w:rsidR="009A7408" w:rsidRPr="009A7408" w:rsidRDefault="009A7408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Za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zaposlene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radno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angažovane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koji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u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neposrednom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kontaktu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proofErr w:type="gram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sa</w:t>
      </w:r>
      <w:proofErr w:type="spellEnd"/>
      <w:proofErr w:type="gram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strankama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ili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dele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radni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prostor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više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lica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potrebno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je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obezbediti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dovoljne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količine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zaštitne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opreme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u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skladu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posebnim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propisima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>.</w:t>
      </w:r>
    </w:p>
    <w:p w:rsidR="009A7408" w:rsidRPr="009A7408" w:rsidRDefault="009A7408" w:rsidP="00E65C5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Arial"/>
          <w:color w:val="092C42"/>
          <w:sz w:val="23"/>
          <w:szCs w:val="23"/>
        </w:rPr>
      </w:pPr>
      <w:r w:rsidRPr="009A7408">
        <w:rPr>
          <w:rFonts w:ascii="Roboto" w:eastAsia="Times New Roman" w:hAnsi="Roboto" w:cs="Arial"/>
          <w:b/>
          <w:bCs/>
          <w:color w:val="092C42"/>
          <w:sz w:val="23"/>
          <w:szCs w:val="23"/>
        </w:rPr>
        <w:t>Član 5.</w:t>
      </w:r>
    </w:p>
    <w:p w:rsidR="009A7408" w:rsidRDefault="009A7408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Ova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uredba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stupa </w:t>
      </w:r>
      <w:proofErr w:type="spellStart"/>
      <w:proofErr w:type="gram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na</w:t>
      </w:r>
      <w:proofErr w:type="spellEnd"/>
      <w:proofErr w:type="gram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snagu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danom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objavljivanja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u „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Službenom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glasniku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Republike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Srbije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>”.</w:t>
      </w:r>
    </w:p>
    <w:p w:rsidR="00E65C54" w:rsidRPr="009A7408" w:rsidRDefault="00E65C54" w:rsidP="00E65C54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92C42"/>
          <w:sz w:val="23"/>
          <w:szCs w:val="23"/>
        </w:rPr>
      </w:pPr>
    </w:p>
    <w:p w:rsidR="009A7408" w:rsidRPr="009A7408" w:rsidRDefault="009A7408" w:rsidP="00E65C54">
      <w:pPr>
        <w:shd w:val="clear" w:color="auto" w:fill="FFFFFF"/>
        <w:spacing w:after="0" w:line="240" w:lineRule="auto"/>
        <w:jc w:val="right"/>
        <w:rPr>
          <w:rFonts w:ascii="Roboto" w:eastAsia="Times New Roman" w:hAnsi="Roboto" w:cs="Arial"/>
          <w:color w:val="092C42"/>
          <w:sz w:val="23"/>
          <w:szCs w:val="23"/>
        </w:rPr>
      </w:pPr>
      <w:r w:rsidRPr="009A7408">
        <w:rPr>
          <w:rFonts w:ascii="Roboto" w:eastAsia="Times New Roman" w:hAnsi="Roboto" w:cs="Arial"/>
          <w:color w:val="092C42"/>
          <w:sz w:val="23"/>
          <w:szCs w:val="23"/>
        </w:rPr>
        <w:t>05 broj110-2517/2020</w:t>
      </w:r>
    </w:p>
    <w:p w:rsidR="009A7408" w:rsidRPr="009A7408" w:rsidRDefault="009A7408" w:rsidP="00E65C54">
      <w:pPr>
        <w:shd w:val="clear" w:color="auto" w:fill="FFFFFF"/>
        <w:spacing w:after="0" w:line="240" w:lineRule="auto"/>
        <w:jc w:val="right"/>
        <w:rPr>
          <w:rFonts w:ascii="Roboto" w:eastAsia="Times New Roman" w:hAnsi="Roboto" w:cs="Arial"/>
          <w:color w:val="092C42"/>
          <w:sz w:val="23"/>
          <w:szCs w:val="23"/>
        </w:rPr>
      </w:pPr>
      <w:r w:rsidRPr="009A7408">
        <w:rPr>
          <w:rFonts w:ascii="Roboto" w:eastAsia="Times New Roman" w:hAnsi="Roboto" w:cs="Arial"/>
          <w:color w:val="092C42"/>
          <w:sz w:val="23"/>
          <w:szCs w:val="23"/>
        </w:rPr>
        <w:lastRenderedPageBreak/>
        <w:t xml:space="preserve">U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Beogradu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, 15. </w:t>
      </w:r>
      <w:proofErr w:type="spellStart"/>
      <w:proofErr w:type="gram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marta</w:t>
      </w:r>
      <w:proofErr w:type="spellEnd"/>
      <w:proofErr w:type="gram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2020. </w:t>
      </w:r>
      <w:proofErr w:type="spellStart"/>
      <w:proofErr w:type="gram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godine</w:t>
      </w:r>
      <w:proofErr w:type="spellEnd"/>
      <w:proofErr w:type="gramEnd"/>
    </w:p>
    <w:p w:rsidR="009A7408" w:rsidRPr="009A7408" w:rsidRDefault="009A7408" w:rsidP="00E65C54">
      <w:pPr>
        <w:shd w:val="clear" w:color="auto" w:fill="FFFFFF"/>
        <w:spacing w:after="0" w:line="240" w:lineRule="auto"/>
        <w:jc w:val="right"/>
        <w:rPr>
          <w:rFonts w:ascii="Roboto" w:eastAsia="Times New Roman" w:hAnsi="Roboto" w:cs="Arial"/>
          <w:color w:val="092C42"/>
          <w:sz w:val="23"/>
          <w:szCs w:val="23"/>
        </w:rPr>
      </w:pPr>
      <w:proofErr w:type="spellStart"/>
      <w:r w:rsidRPr="009A7408">
        <w:rPr>
          <w:rFonts w:ascii="Roboto" w:eastAsia="Times New Roman" w:hAnsi="Roboto" w:cs="Arial"/>
          <w:b/>
          <w:bCs/>
          <w:color w:val="092C42"/>
          <w:sz w:val="23"/>
          <w:szCs w:val="23"/>
        </w:rPr>
        <w:t>Vlada</w:t>
      </w:r>
      <w:proofErr w:type="spellEnd"/>
    </w:p>
    <w:p w:rsidR="009A7408" w:rsidRPr="009A7408" w:rsidRDefault="009A7408" w:rsidP="00E65C54">
      <w:pPr>
        <w:shd w:val="clear" w:color="auto" w:fill="FFFFFF"/>
        <w:spacing w:after="0" w:line="240" w:lineRule="auto"/>
        <w:jc w:val="right"/>
        <w:rPr>
          <w:rFonts w:ascii="Roboto" w:eastAsia="Times New Roman" w:hAnsi="Roboto" w:cs="Arial"/>
          <w:color w:val="092C42"/>
          <w:sz w:val="23"/>
          <w:szCs w:val="23"/>
        </w:rPr>
      </w:pPr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Predsednik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Republike</w:t>
      </w:r>
      <w:proofErr w:type="spellEnd"/>
      <w:proofErr w:type="gram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,</w:t>
      </w:r>
      <w:proofErr w:type="gramEnd"/>
      <w:r w:rsidRPr="009A7408">
        <w:rPr>
          <w:rFonts w:ascii="Roboto" w:eastAsia="Times New Roman" w:hAnsi="Roboto" w:cs="Arial"/>
          <w:color w:val="092C42"/>
          <w:sz w:val="23"/>
          <w:szCs w:val="23"/>
        </w:rPr>
        <w:br/>
      </w:r>
      <w:r w:rsidRPr="009A7408">
        <w:rPr>
          <w:rFonts w:ascii="Roboto" w:eastAsia="Times New Roman" w:hAnsi="Roboto" w:cs="Arial"/>
          <w:b/>
          <w:bCs/>
          <w:color w:val="092C42"/>
          <w:sz w:val="23"/>
          <w:szCs w:val="23"/>
        </w:rPr>
        <w:t xml:space="preserve">Aleksandar </w:t>
      </w:r>
      <w:proofErr w:type="spellStart"/>
      <w:r w:rsidRPr="009A7408">
        <w:rPr>
          <w:rFonts w:ascii="Roboto" w:eastAsia="Times New Roman" w:hAnsi="Roboto" w:cs="Arial"/>
          <w:b/>
          <w:bCs/>
          <w:color w:val="092C42"/>
          <w:sz w:val="23"/>
          <w:szCs w:val="23"/>
        </w:rPr>
        <w:t>Vučić</w:t>
      </w:r>
      <w:proofErr w:type="spellEnd"/>
      <w:r w:rsidRPr="009A7408">
        <w:rPr>
          <w:rFonts w:ascii="Roboto" w:eastAsia="Times New Roman" w:hAnsi="Roboto" w:cs="Arial"/>
          <w:b/>
          <w:bCs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b/>
          <w:bCs/>
          <w:color w:val="092C42"/>
          <w:sz w:val="23"/>
          <w:szCs w:val="23"/>
        </w:rPr>
        <w:t>s.r.</w:t>
      </w:r>
      <w:proofErr w:type="spellEnd"/>
    </w:p>
    <w:p w:rsidR="00D54891" w:rsidRDefault="009A7408" w:rsidP="00E65C54">
      <w:pPr>
        <w:shd w:val="clear" w:color="auto" w:fill="FFFFFF"/>
        <w:spacing w:after="0" w:line="240" w:lineRule="auto"/>
        <w:jc w:val="right"/>
      </w:pP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Prvi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potpredsednik</w:t>
      </w:r>
      <w:proofErr w:type="spellEnd"/>
      <w:r w:rsidRPr="009A7408">
        <w:rPr>
          <w:rFonts w:ascii="Roboto" w:eastAsia="Times New Roman" w:hAnsi="Roboto" w:cs="Arial"/>
          <w:color w:val="092C42"/>
          <w:sz w:val="23"/>
          <w:szCs w:val="23"/>
        </w:rPr>
        <w:t xml:space="preserve"> </w:t>
      </w:r>
      <w:proofErr w:type="spell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Vlade</w:t>
      </w:r>
      <w:proofErr w:type="spellEnd"/>
      <w:proofErr w:type="gramStart"/>
      <w:r w:rsidRPr="009A7408">
        <w:rPr>
          <w:rFonts w:ascii="Roboto" w:eastAsia="Times New Roman" w:hAnsi="Roboto" w:cs="Arial"/>
          <w:color w:val="092C42"/>
          <w:sz w:val="23"/>
          <w:szCs w:val="23"/>
        </w:rPr>
        <w:t>,</w:t>
      </w:r>
      <w:proofErr w:type="gramEnd"/>
      <w:r w:rsidRPr="009A7408">
        <w:rPr>
          <w:rFonts w:ascii="Roboto" w:eastAsia="Times New Roman" w:hAnsi="Roboto" w:cs="Arial"/>
          <w:color w:val="092C42"/>
          <w:sz w:val="23"/>
          <w:szCs w:val="23"/>
        </w:rPr>
        <w:br/>
      </w:r>
      <w:r w:rsidRPr="009A7408">
        <w:rPr>
          <w:rFonts w:ascii="Roboto" w:eastAsia="Times New Roman" w:hAnsi="Roboto" w:cs="Arial"/>
          <w:b/>
          <w:bCs/>
          <w:color w:val="092C42"/>
          <w:sz w:val="23"/>
          <w:szCs w:val="23"/>
        </w:rPr>
        <w:t xml:space="preserve">Ivica </w:t>
      </w:r>
      <w:proofErr w:type="spellStart"/>
      <w:r w:rsidRPr="009A7408">
        <w:rPr>
          <w:rFonts w:ascii="Roboto" w:eastAsia="Times New Roman" w:hAnsi="Roboto" w:cs="Arial"/>
          <w:b/>
          <w:bCs/>
          <w:color w:val="092C42"/>
          <w:sz w:val="23"/>
          <w:szCs w:val="23"/>
        </w:rPr>
        <w:t>Dačić</w:t>
      </w:r>
      <w:proofErr w:type="spellEnd"/>
      <w:r w:rsidRPr="009A7408">
        <w:rPr>
          <w:rFonts w:ascii="Roboto" w:eastAsia="Times New Roman" w:hAnsi="Roboto" w:cs="Arial"/>
          <w:b/>
          <w:bCs/>
          <w:color w:val="092C42"/>
          <w:sz w:val="23"/>
          <w:szCs w:val="23"/>
        </w:rPr>
        <w:t xml:space="preserve">, </w:t>
      </w:r>
      <w:proofErr w:type="spellStart"/>
      <w:r w:rsidRPr="009A7408">
        <w:rPr>
          <w:rFonts w:ascii="Roboto" w:eastAsia="Times New Roman" w:hAnsi="Roboto" w:cs="Arial"/>
          <w:b/>
          <w:bCs/>
          <w:color w:val="092C42"/>
          <w:sz w:val="23"/>
          <w:szCs w:val="23"/>
        </w:rPr>
        <w:t>v.d</w:t>
      </w:r>
      <w:proofErr w:type="spellEnd"/>
      <w:r w:rsidRPr="009A7408">
        <w:rPr>
          <w:rFonts w:ascii="Roboto" w:eastAsia="Times New Roman" w:hAnsi="Roboto" w:cs="Arial"/>
          <w:b/>
          <w:bCs/>
          <w:color w:val="092C42"/>
          <w:sz w:val="23"/>
          <w:szCs w:val="23"/>
        </w:rPr>
        <w:t>.</w:t>
      </w:r>
    </w:p>
    <w:sectPr w:rsidR="00D54891" w:rsidSect="00E65C54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54"/>
    <w:rsid w:val="00355D54"/>
    <w:rsid w:val="00515F64"/>
    <w:rsid w:val="005D3C8D"/>
    <w:rsid w:val="00956B9C"/>
    <w:rsid w:val="009A7408"/>
    <w:rsid w:val="009B72F4"/>
    <w:rsid w:val="00D54891"/>
    <w:rsid w:val="00DD277D"/>
    <w:rsid w:val="00E6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3884F-AD23-4800-9DAD-DE039FFC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00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2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6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5360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163890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178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mmilanov</dc:creator>
  <cp:keywords/>
  <dc:description/>
  <cp:lastModifiedBy>mmilanov</cp:lastModifiedBy>
  <cp:revision>5</cp:revision>
  <dcterms:created xsi:type="dcterms:W3CDTF">2020-03-17T11:12:00Z</dcterms:created>
  <dcterms:modified xsi:type="dcterms:W3CDTF">2020-03-17T13:02:00Z</dcterms:modified>
</cp:coreProperties>
</file>